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60"/>
          <w:szCs w:val="60"/>
        </w:rPr>
      </w:pPr>
      <w:r w:rsidDel="00000000" w:rsidR="00000000" w:rsidRPr="00000000">
        <w:rPr>
          <w:b w:val="1"/>
          <w:sz w:val="60"/>
          <w:szCs w:val="60"/>
          <w:rtl w:val="0"/>
        </w:rPr>
        <w:t xml:space="preserve">What is a pronoun?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Click here to find out about pronouns: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24"/>
          <w:szCs w:val="24"/>
        </w:rPr>
      </w:pPr>
      <w:hyperlink r:id="rId6">
        <w:r w:rsidDel="00000000" w:rsidR="00000000" w:rsidRPr="00000000">
          <w:rPr>
            <w:b w:val="1"/>
            <w:color w:val="1155cc"/>
            <w:sz w:val="24"/>
            <w:szCs w:val="24"/>
            <w:u w:val="single"/>
            <w:rtl w:val="0"/>
          </w:rPr>
          <w:t xml:space="preserve">What is a pronoun?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Then, try the activity below to check your understanding.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4873553" cy="684371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3553" cy="6843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If you understand pronouns, try the challenge:</w:t>
      </w:r>
    </w:p>
    <w:p w:rsidR="00000000" w:rsidDel="00000000" w:rsidP="00000000" w:rsidRDefault="00000000" w:rsidRPr="00000000" w14:paraId="0000000B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5635730" cy="682466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35730" cy="6824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sz w:val="24"/>
          <w:szCs w:val="24"/>
          <w:rtl w:val="0"/>
        </w:rPr>
        <w:t xml:space="preserve">Remember, you can email pictures of your work to me using our class email address!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wwp8mn/articles/z37xrwx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