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DCEA7" w14:textId="77777777" w:rsidR="00A719C8" w:rsidRDefault="00E328B0">
      <w:pPr>
        <w:jc w:val="center"/>
        <w:rPr>
          <w:sz w:val="60"/>
          <w:szCs w:val="60"/>
          <w:u w:val="single"/>
        </w:rPr>
      </w:pPr>
      <w:r>
        <w:rPr>
          <w:sz w:val="60"/>
          <w:szCs w:val="60"/>
          <w:u w:val="single"/>
        </w:rPr>
        <w:t>Fractions</w:t>
      </w:r>
    </w:p>
    <w:p w14:paraId="27CDA86C" w14:textId="77777777" w:rsidR="00A719C8" w:rsidRDefault="00A719C8">
      <w:pPr>
        <w:rPr>
          <w:sz w:val="28"/>
          <w:szCs w:val="28"/>
        </w:rPr>
      </w:pPr>
    </w:p>
    <w:p w14:paraId="17C30337" w14:textId="77777777" w:rsidR="00A719C8" w:rsidRDefault="00A719C8">
      <w:pPr>
        <w:jc w:val="center"/>
        <w:rPr>
          <w:sz w:val="32"/>
          <w:szCs w:val="32"/>
        </w:rPr>
      </w:pPr>
    </w:p>
    <w:p w14:paraId="2F5F0F80" w14:textId="77777777" w:rsidR="00A719C8" w:rsidRDefault="00E328B0">
      <w:pPr>
        <w:jc w:val="center"/>
        <w:rPr>
          <w:sz w:val="32"/>
          <w:szCs w:val="32"/>
        </w:rPr>
      </w:pPr>
      <w:r>
        <w:rPr>
          <w:sz w:val="32"/>
          <w:szCs w:val="32"/>
        </w:rPr>
        <w:t>Watch the BBC Bitesize video on this page:</w:t>
      </w:r>
    </w:p>
    <w:p w14:paraId="6CE27604" w14:textId="77777777" w:rsidR="00A719C8" w:rsidRDefault="00A719C8">
      <w:pPr>
        <w:jc w:val="center"/>
        <w:rPr>
          <w:sz w:val="32"/>
          <w:szCs w:val="32"/>
        </w:rPr>
      </w:pPr>
    </w:p>
    <w:p w14:paraId="46D67376" w14:textId="77777777" w:rsidR="00A719C8" w:rsidRDefault="00E328B0">
      <w:pPr>
        <w:jc w:val="center"/>
        <w:rPr>
          <w:sz w:val="32"/>
          <w:szCs w:val="32"/>
        </w:rPr>
      </w:pPr>
      <w:hyperlink r:id="rId4">
        <w:r>
          <w:rPr>
            <w:color w:val="1155CC"/>
            <w:sz w:val="32"/>
            <w:szCs w:val="32"/>
            <w:u w:val="single"/>
          </w:rPr>
          <w:t>https://www.bbc.co.uk/bitesize/topics/z3rbg82/articles/zt7nfrd</w:t>
        </w:r>
      </w:hyperlink>
    </w:p>
    <w:p w14:paraId="2C184106" w14:textId="77777777" w:rsidR="00A719C8" w:rsidRDefault="00A719C8">
      <w:pPr>
        <w:rPr>
          <w:sz w:val="28"/>
          <w:szCs w:val="28"/>
        </w:rPr>
      </w:pPr>
    </w:p>
    <w:p w14:paraId="39833DC6" w14:textId="77777777" w:rsidR="00A719C8" w:rsidRDefault="00E328B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47D0F35A" wp14:editId="36149358">
            <wp:extent cx="2786063" cy="1553766"/>
            <wp:effectExtent l="0" t="0" r="0" b="0"/>
            <wp:docPr id="3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6063" cy="155376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AE5B06A" w14:textId="77777777" w:rsidR="00A719C8" w:rsidRDefault="00A719C8">
      <w:pPr>
        <w:jc w:val="center"/>
        <w:rPr>
          <w:sz w:val="28"/>
          <w:szCs w:val="28"/>
        </w:rPr>
      </w:pPr>
    </w:p>
    <w:p w14:paraId="58ADCA64" w14:textId="77777777" w:rsidR="00A719C8" w:rsidRDefault="00E328B0">
      <w:pPr>
        <w:pStyle w:val="Heading3"/>
        <w:keepNext w:val="0"/>
        <w:keepLines w:val="0"/>
        <w:spacing w:before="280"/>
        <w:jc w:val="center"/>
        <w:rPr>
          <w:color w:val="0066C0"/>
          <w:sz w:val="33"/>
          <w:szCs w:val="33"/>
        </w:rPr>
      </w:pPr>
      <w:bookmarkStart w:id="0" w:name="_y4awugkfc94m" w:colFirst="0" w:colLast="0"/>
      <w:bookmarkEnd w:id="0"/>
      <w:r>
        <w:rPr>
          <w:color w:val="0066C0"/>
          <w:sz w:val="33"/>
          <w:szCs w:val="33"/>
        </w:rPr>
        <w:t>What is a Unit Fraction?</w:t>
      </w:r>
    </w:p>
    <w:p w14:paraId="1E3A5026" w14:textId="77777777" w:rsidR="00A719C8" w:rsidRDefault="00E328B0">
      <w:pPr>
        <w:spacing w:after="300"/>
        <w:jc w:val="center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A unit fraction is a </w:t>
      </w:r>
      <w:hyperlink r:id="rId6">
        <w:r>
          <w:rPr>
            <w:color w:val="0066C0"/>
            <w:sz w:val="27"/>
            <w:szCs w:val="27"/>
          </w:rPr>
          <w:t>fraction</w:t>
        </w:r>
      </w:hyperlink>
      <w:r>
        <w:rPr>
          <w:color w:val="333333"/>
          <w:sz w:val="27"/>
          <w:szCs w:val="27"/>
        </w:rPr>
        <w:t xml:space="preserve"> where the </w:t>
      </w:r>
      <w:hyperlink r:id="rId7">
        <w:r>
          <w:rPr>
            <w:color w:val="0066C0"/>
            <w:sz w:val="27"/>
            <w:szCs w:val="27"/>
          </w:rPr>
          <w:t>numerator</w:t>
        </w:r>
      </w:hyperlink>
      <w:r>
        <w:rPr>
          <w:color w:val="333333"/>
          <w:sz w:val="27"/>
          <w:szCs w:val="27"/>
        </w:rPr>
        <w:t xml:space="preserve"> is 1 and the </w:t>
      </w:r>
      <w:hyperlink r:id="rId8">
        <w:r>
          <w:rPr>
            <w:color w:val="0066C0"/>
            <w:sz w:val="27"/>
            <w:szCs w:val="27"/>
          </w:rPr>
          <w:t>denominator</w:t>
        </w:r>
      </w:hyperlink>
      <w:r>
        <w:rPr>
          <w:color w:val="333333"/>
          <w:sz w:val="27"/>
          <w:szCs w:val="27"/>
        </w:rPr>
        <w:t xml:space="preserve"> is a whole number. It represents one shaded part of all the equal parts of the whole. In general, a fraction's </w:t>
      </w:r>
      <w:r>
        <w:rPr>
          <w:color w:val="333333"/>
          <w:sz w:val="27"/>
          <w:szCs w:val="27"/>
        </w:rPr>
        <w:t>denominator tells us how many parts we are breaking the fraction's numerator into.</w:t>
      </w:r>
    </w:p>
    <w:p w14:paraId="3E2171E9" w14:textId="77777777" w:rsidR="00A719C8" w:rsidRDefault="00E328B0">
      <w:pPr>
        <w:spacing w:after="300"/>
        <w:jc w:val="center"/>
        <w:rPr>
          <w:color w:val="333333"/>
          <w:sz w:val="27"/>
          <w:szCs w:val="27"/>
        </w:rPr>
      </w:pPr>
      <w:r>
        <w:rPr>
          <w:noProof/>
          <w:color w:val="333333"/>
          <w:sz w:val="27"/>
          <w:szCs w:val="27"/>
        </w:rPr>
        <w:drawing>
          <wp:inline distT="114300" distB="114300" distL="114300" distR="114300" wp14:anchorId="4E657407" wp14:editId="25212150">
            <wp:extent cx="5734050" cy="1968500"/>
            <wp:effectExtent l="0" t="0" r="0" b="0"/>
            <wp:docPr id="5" name="image1.png" descr="Unit Fracti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Unit Fractions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968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41BC2A6" w14:textId="77777777" w:rsidR="00A719C8" w:rsidRDefault="00A719C8">
      <w:pPr>
        <w:jc w:val="center"/>
        <w:rPr>
          <w:color w:val="333333"/>
          <w:sz w:val="27"/>
          <w:szCs w:val="27"/>
          <w:highlight w:val="white"/>
        </w:rPr>
      </w:pPr>
    </w:p>
    <w:p w14:paraId="58072D53" w14:textId="77777777" w:rsidR="00A719C8" w:rsidRDefault="00A719C8">
      <w:pPr>
        <w:jc w:val="center"/>
        <w:rPr>
          <w:sz w:val="28"/>
          <w:szCs w:val="28"/>
        </w:rPr>
      </w:pPr>
    </w:p>
    <w:p w14:paraId="2662ACE2" w14:textId="77777777" w:rsidR="00A719C8" w:rsidRDefault="00E328B0">
      <w:pPr>
        <w:rPr>
          <w:sz w:val="32"/>
          <w:szCs w:val="32"/>
        </w:rPr>
      </w:pPr>
      <w:r>
        <w:rPr>
          <w:sz w:val="32"/>
          <w:szCs w:val="32"/>
        </w:rPr>
        <w:t>Now, try the activities to check your understanding:</w:t>
      </w:r>
    </w:p>
    <w:p w14:paraId="328F2AE0" w14:textId="77777777" w:rsidR="00A719C8" w:rsidRDefault="00E328B0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0307BBB4" wp14:editId="5AB8A05C">
            <wp:extent cx="5591175" cy="7962900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7962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77ECDD8F" wp14:editId="54FCBC9F">
            <wp:extent cx="5610225" cy="797242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7972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7EDCFB65" wp14:editId="7EA55783">
            <wp:extent cx="5657850" cy="7991475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7991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6CA5DF" w14:textId="77777777" w:rsidR="00A719C8" w:rsidRDefault="00A719C8">
      <w:pPr>
        <w:rPr>
          <w:sz w:val="28"/>
          <w:szCs w:val="28"/>
        </w:rPr>
      </w:pPr>
    </w:p>
    <w:p w14:paraId="18243554" w14:textId="77777777" w:rsidR="00A719C8" w:rsidRDefault="00A719C8">
      <w:pPr>
        <w:rPr>
          <w:sz w:val="28"/>
          <w:szCs w:val="28"/>
        </w:rPr>
      </w:pPr>
    </w:p>
    <w:p w14:paraId="401E9EC6" w14:textId="77777777" w:rsidR="00A719C8" w:rsidRDefault="00A719C8">
      <w:pPr>
        <w:rPr>
          <w:sz w:val="28"/>
          <w:szCs w:val="28"/>
        </w:rPr>
      </w:pPr>
    </w:p>
    <w:p w14:paraId="71BDE1CD" w14:textId="77777777" w:rsidR="00A719C8" w:rsidRDefault="00E328B0">
      <w:pPr>
        <w:rPr>
          <w:sz w:val="28"/>
          <w:szCs w:val="28"/>
        </w:rPr>
      </w:pPr>
      <w:r>
        <w:rPr>
          <w:sz w:val="28"/>
          <w:szCs w:val="28"/>
        </w:rPr>
        <w:lastRenderedPageBreak/>
        <w:t>Challenges:</w:t>
      </w:r>
    </w:p>
    <w:p w14:paraId="1C8C6771" w14:textId="77777777" w:rsidR="00A719C8" w:rsidRDefault="00A719C8">
      <w:pPr>
        <w:rPr>
          <w:sz w:val="28"/>
          <w:szCs w:val="28"/>
        </w:rPr>
      </w:pPr>
    </w:p>
    <w:p w14:paraId="5169182A" w14:textId="77777777" w:rsidR="00A719C8" w:rsidRDefault="00A719C8">
      <w:pPr>
        <w:rPr>
          <w:sz w:val="28"/>
          <w:szCs w:val="28"/>
        </w:rPr>
      </w:pPr>
    </w:p>
    <w:sectPr w:rsidR="00A719C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C8"/>
    <w:rsid w:val="00A719C8"/>
    <w:rsid w:val="00E3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99B04B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teaching-wiki/denominato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winkl.co.uk/teaching-wiki/numerator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winkl.co.uk/resource/t-n-2320-counting-in-fractions-number-line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hyperlink" Target="https://www.bbc.co.uk/bitesize/topics/z3rbg82/articles/zt7nfrd" TargetMode="Externa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2020-04-24T09:52:00Z</dcterms:created>
  <dcterms:modified xsi:type="dcterms:W3CDTF">2020-04-24T09:52:00Z</dcterms:modified>
</cp:coreProperties>
</file>