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0"/>
        <w:tblW w:w="13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67"/>
        <w:gridCol w:w="1712"/>
        <w:gridCol w:w="1653"/>
        <w:gridCol w:w="1933"/>
        <w:gridCol w:w="1862"/>
        <w:gridCol w:w="1653"/>
        <w:gridCol w:w="1722"/>
        <w:gridCol w:w="2248"/>
        <w:tblGridChange w:id="0">
          <w:tblGrid>
            <w:gridCol w:w="1167"/>
            <w:gridCol w:w="1712"/>
            <w:gridCol w:w="1653"/>
            <w:gridCol w:w="1933"/>
            <w:gridCol w:w="1862"/>
            <w:gridCol w:w="1653"/>
            <w:gridCol w:w="1722"/>
            <w:gridCol w:w="224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</w:tcPr>
          <w:p w:rsidR="00000000" w:rsidDel="00000000" w:rsidP="00000000" w:rsidRDefault="00000000" w:rsidRPr="00000000" w14:paraId="0000000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u w:val="single"/>
                <w:rtl w:val="0"/>
              </w:rPr>
              <w:t xml:space="preserve">English overview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>
                <w:rFonts w:ascii="Lexend" w:cs="Lexend" w:eastAsia="Lexend" w:hAnsi="Lexend"/>
                <w:u w:val="single"/>
              </w:rPr>
            </w:pPr>
            <w:r w:rsidDel="00000000" w:rsidR="00000000" w:rsidRPr="00000000">
              <w:rPr>
                <w:rFonts w:ascii="Lexend" w:cs="Lexend" w:eastAsia="Lexend" w:hAnsi="Lexend"/>
                <w:u w:val="single"/>
                <w:rtl w:val="0"/>
              </w:rPr>
              <w:t xml:space="preserve">Willow</w:t>
            </w:r>
          </w:p>
          <w:p w:rsidR="00000000" w:rsidDel="00000000" w:rsidP="00000000" w:rsidRDefault="00000000" w:rsidRPr="00000000" w14:paraId="00000005">
            <w:pPr>
              <w:rPr>
                <w:rFonts w:ascii="Lexend Light" w:cs="Lexend Light" w:eastAsia="Lexend Light" w:hAnsi="Lexend Light"/>
                <w:color w:val="ed7d3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Term:</w:t>
            </w:r>
          </w:p>
        </w:tc>
        <w:tc>
          <w:tcPr>
            <w:shd w:fill="76a5af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Autumn 1</w:t>
            </w:r>
          </w:p>
        </w:tc>
        <w:tc>
          <w:tcPr>
            <w:shd w:fill="76a5af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Autumn 2</w:t>
            </w:r>
          </w:p>
        </w:tc>
        <w:tc>
          <w:tcPr>
            <w:shd w:fill="a2c4c9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Spring 1</w:t>
            </w:r>
          </w:p>
        </w:tc>
        <w:tc>
          <w:tcPr>
            <w:shd w:fill="a2c4c9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Spring 2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Summer 1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Summer 2</w:t>
            </w:r>
          </w:p>
        </w:tc>
        <w:tc>
          <w:tcPr>
            <w:shd w:fill="cccccc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Writing genres:</w:t>
            </w:r>
          </w:p>
        </w:tc>
      </w:tr>
      <w:tr>
        <w:trPr>
          <w:cantSplit w:val="0"/>
          <w:trHeight w:val="2214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Curiosity</w:t>
            </w:r>
          </w:p>
          <w:p w:rsidR="00000000" w:rsidDel="00000000" w:rsidP="00000000" w:rsidRDefault="00000000" w:rsidRPr="00000000" w14:paraId="0000001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1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What makes Me a Me?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https://www.youtube.com/watch?v=M3i mlVnPvC8 </w:t>
            </w:r>
          </w:p>
          <w:p w:rsidR="00000000" w:rsidDel="00000000" w:rsidP="00000000" w:rsidRDefault="00000000" w:rsidRPr="00000000" w14:paraId="0000001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https://www.davidtazzyman.com/what-makes-me-a-me/0b9fu0tuoe8n4y607fofo0535wwh7z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Meesha Makes Friends.</w:t>
            </w:r>
          </w:p>
          <w:p w:rsidR="00000000" w:rsidDel="00000000" w:rsidP="00000000" w:rsidRDefault="00000000" w:rsidRPr="00000000" w14:paraId="0000002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 Narrative</w:t>
            </w:r>
          </w:p>
          <w:p w:rsidR="00000000" w:rsidDel="00000000" w:rsidP="00000000" w:rsidRDefault="00000000" w:rsidRPr="00000000" w14:paraId="0000002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Poetry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27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Acceptance</w:t>
            </w:r>
          </w:p>
          <w:p w:rsidR="00000000" w:rsidDel="00000000" w:rsidP="00000000" w:rsidRDefault="00000000" w:rsidRPr="00000000" w14:paraId="00000028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2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My Name is a Gift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https://www.youtube.com/watch?v=W6wIEp-M4tg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https://fliphtml5.com/zcjyw/gash/basic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 </w:t>
            </w:r>
          </w:p>
          <w:p w:rsidR="00000000" w:rsidDel="00000000" w:rsidP="00000000" w:rsidRDefault="00000000" w:rsidRPr="00000000" w14:paraId="0000003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3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3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Letter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36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Determination</w:t>
            </w:r>
          </w:p>
          <w:p w:rsidR="00000000" w:rsidDel="00000000" w:rsidP="00000000" w:rsidRDefault="00000000" w:rsidRPr="00000000" w14:paraId="00000037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39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The Ride of Passage</w:t>
            </w:r>
          </w:p>
          <w:p w:rsidR="00000000" w:rsidDel="00000000" w:rsidP="00000000" w:rsidRDefault="00000000" w:rsidRPr="00000000" w14:paraId="0000003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https://www.literacyshed.com/the-other-cultures-shed.html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Vlad and The Great Fire of London</w:t>
            </w:r>
          </w:p>
          <w:p w:rsidR="00000000" w:rsidDel="00000000" w:rsidP="00000000" w:rsidRDefault="00000000" w:rsidRPr="00000000" w14:paraId="0000004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 </w:t>
            </w:r>
          </w:p>
          <w:p w:rsidR="00000000" w:rsidDel="00000000" w:rsidP="00000000" w:rsidRDefault="00000000" w:rsidRPr="00000000" w14:paraId="0000004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4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4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4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Newspaper Report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48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Bravery</w:t>
            </w:r>
          </w:p>
          <w:p w:rsidR="00000000" w:rsidDel="00000000" w:rsidP="00000000" w:rsidRDefault="00000000" w:rsidRPr="00000000" w14:paraId="00000049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4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0"/>
                <w:szCs w:val="20"/>
                <w:rtl w:val="0"/>
              </w:rPr>
              <w:t xml:space="preserve">Two places to call home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1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https://athelney-primary-school.primarysite.media/media/the-adventures-of-the-egg-box-dragon-by-richard-ad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The Tiny Seed</w:t>
            </w:r>
          </w:p>
          <w:p w:rsidR="00000000" w:rsidDel="00000000" w:rsidP="00000000" w:rsidRDefault="00000000" w:rsidRPr="00000000" w14:paraId="0000005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05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Eddie’s Garden </w:t>
            </w:r>
          </w:p>
          <w:p w:rsidR="00000000" w:rsidDel="00000000" w:rsidP="00000000" w:rsidRDefault="00000000" w:rsidRPr="00000000" w14:paraId="0000005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55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Narrative – Alternative ending</w:t>
            </w:r>
          </w:p>
          <w:p w:rsidR="00000000" w:rsidDel="00000000" w:rsidP="00000000" w:rsidRDefault="00000000" w:rsidRPr="00000000" w14:paraId="0000005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Poetry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Curiosity</w:t>
            </w:r>
          </w:p>
          <w:p w:rsidR="00000000" w:rsidDel="00000000" w:rsidP="00000000" w:rsidRDefault="00000000" w:rsidRPr="00000000" w14:paraId="00000058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5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The Secret Sky Garden </w:t>
            </w:r>
          </w:p>
          <w:p w:rsidR="00000000" w:rsidDel="00000000" w:rsidP="00000000" w:rsidRDefault="00000000" w:rsidRPr="00000000" w14:paraId="0000005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https://www.youtube.com/watch?v=Gboe9eY6-1g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For the Birds</w:t>
            </w:r>
          </w:p>
          <w:p w:rsidR="00000000" w:rsidDel="00000000" w:rsidP="00000000" w:rsidRDefault="00000000" w:rsidRPr="00000000" w14:paraId="0000006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https://www.literacyshed.com/for-the-birds.html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65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66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Report</w:t>
            </w:r>
          </w:p>
          <w:p w:rsidR="00000000" w:rsidDel="00000000" w:rsidP="00000000" w:rsidRDefault="00000000" w:rsidRPr="00000000" w14:paraId="0000006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Narrative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Bravery</w:t>
            </w:r>
          </w:p>
          <w:p w:rsidR="00000000" w:rsidDel="00000000" w:rsidP="00000000" w:rsidRDefault="00000000" w:rsidRPr="00000000" w14:paraId="00000069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6B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Mae Among the Stars</w:t>
            </w:r>
          </w:p>
          <w:p w:rsidR="00000000" w:rsidDel="00000000" w:rsidP="00000000" w:rsidRDefault="00000000" w:rsidRPr="00000000" w14:paraId="0000006D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hyperlink r:id="rId14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0"/>
                  <w:szCs w:val="20"/>
                  <w:u w:val="single"/>
                  <w:rtl w:val="0"/>
                </w:rPr>
                <w:t xml:space="preserve">https://www.youtube.com/watch?v=M95iQAokr0c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The Dot</w:t>
            </w:r>
          </w:p>
          <w:p w:rsidR="00000000" w:rsidDel="00000000" w:rsidP="00000000" w:rsidRDefault="00000000" w:rsidRPr="00000000" w14:paraId="00000072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75">
            <w:pPr>
              <w:rPr>
                <w:rFonts w:ascii="Lexend Light" w:cs="Lexend Light" w:eastAsia="Lexend Light" w:hAnsi="Lexend Light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0"/>
                <w:szCs w:val="20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7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7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Narratives</w:t>
            </w:r>
          </w:p>
          <w:p w:rsidR="00000000" w:rsidDel="00000000" w:rsidP="00000000" w:rsidRDefault="00000000" w:rsidRPr="00000000" w14:paraId="0000007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7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Newspapers</w:t>
            </w:r>
          </w:p>
          <w:p w:rsidR="00000000" w:rsidDel="00000000" w:rsidP="00000000" w:rsidRDefault="00000000" w:rsidRPr="00000000" w14:paraId="0000007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7B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7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07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sz w:val="22"/>
                <w:szCs w:val="22"/>
                <w:rtl w:val="0"/>
              </w:rPr>
              <w:t xml:space="preserve">Scripts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28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LQ/cross curricular link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(Unit 2)</w:t>
            </w:r>
          </w:p>
          <w:p w:rsidR="00000000" w:rsidDel="00000000" w:rsidP="00000000" w:rsidRDefault="00000000" w:rsidRPr="00000000" w14:paraId="0000008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Geography</w:t>
            </w:r>
          </w:p>
          <w:p w:rsidR="00000000" w:rsidDel="00000000" w:rsidP="00000000" w:rsidRDefault="00000000" w:rsidRPr="00000000" w14:paraId="0000008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Rainforest /</w:t>
            </w:r>
          </w:p>
          <w:p w:rsidR="00000000" w:rsidDel="00000000" w:rsidP="00000000" w:rsidRDefault="00000000" w:rsidRPr="00000000" w14:paraId="0000008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8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Non chronological Report</w:t>
            </w:r>
          </w:p>
          <w:p w:rsidR="00000000" w:rsidDel="00000000" w:rsidP="00000000" w:rsidRDefault="00000000" w:rsidRPr="00000000" w14:paraId="0000008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RE</w:t>
            </w:r>
          </w:p>
          <w:p w:rsidR="00000000" w:rsidDel="00000000" w:rsidP="00000000" w:rsidRDefault="00000000" w:rsidRPr="00000000" w14:paraId="0000008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Islam</w:t>
            </w:r>
          </w:p>
          <w:p w:rsidR="00000000" w:rsidDel="00000000" w:rsidP="00000000" w:rsidRDefault="00000000" w:rsidRPr="00000000" w14:paraId="0000009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What happens in a Mosque?</w:t>
            </w:r>
          </w:p>
          <w:p w:rsidR="00000000" w:rsidDel="00000000" w:rsidP="00000000" w:rsidRDefault="00000000" w:rsidRPr="00000000" w14:paraId="0000009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9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09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History</w:t>
            </w:r>
          </w:p>
          <w:p w:rsidR="00000000" w:rsidDel="00000000" w:rsidP="00000000" w:rsidRDefault="00000000" w:rsidRPr="00000000" w14:paraId="0000009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Local area </w:t>
            </w:r>
          </w:p>
          <w:p w:rsidR="00000000" w:rsidDel="00000000" w:rsidP="00000000" w:rsidRDefault="00000000" w:rsidRPr="00000000" w14:paraId="0000009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Census</w:t>
            </w:r>
          </w:p>
          <w:p w:rsidR="00000000" w:rsidDel="00000000" w:rsidP="00000000" w:rsidRDefault="00000000" w:rsidRPr="00000000" w14:paraId="0000009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 </w:t>
            </w:r>
          </w:p>
          <w:p w:rsidR="00000000" w:rsidDel="00000000" w:rsidP="00000000" w:rsidRDefault="00000000" w:rsidRPr="00000000" w14:paraId="0000009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Newspaper article</w:t>
            </w:r>
          </w:p>
          <w:p w:rsidR="00000000" w:rsidDel="00000000" w:rsidP="00000000" w:rsidRDefault="00000000" w:rsidRPr="00000000" w14:paraId="0000009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Instructions</w:t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</w:t>
            </w:r>
          </w:p>
          <w:p w:rsidR="00000000" w:rsidDel="00000000" w:rsidP="00000000" w:rsidRDefault="00000000" w:rsidRPr="00000000" w14:paraId="000000A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Living in a desert</w:t>
            </w:r>
          </w:p>
          <w:p w:rsidR="00000000" w:rsidDel="00000000" w:rsidP="00000000" w:rsidRDefault="00000000" w:rsidRPr="00000000" w14:paraId="000000A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A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Report</w:t>
            </w:r>
          </w:p>
          <w:p w:rsidR="00000000" w:rsidDel="00000000" w:rsidP="00000000" w:rsidRDefault="00000000" w:rsidRPr="00000000" w14:paraId="000000A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Descriptive writing</w:t>
            </w:r>
          </w:p>
          <w:p w:rsidR="00000000" w:rsidDel="00000000" w:rsidP="00000000" w:rsidRDefault="00000000" w:rsidRPr="00000000" w14:paraId="000000A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 </w:t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R.E</w:t>
            </w:r>
          </w:p>
          <w:p w:rsidR="00000000" w:rsidDel="00000000" w:rsidP="00000000" w:rsidRDefault="00000000" w:rsidRPr="00000000" w14:paraId="000000A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0A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What Happens in a Church?</w:t>
            </w:r>
          </w:p>
          <w:p w:rsidR="00000000" w:rsidDel="00000000" w:rsidP="00000000" w:rsidRDefault="00000000" w:rsidRPr="00000000" w14:paraId="000000A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A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Non Chronological report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Sikh Empire</w:t>
            </w:r>
          </w:p>
          <w:p w:rsidR="00000000" w:rsidDel="00000000" w:rsidP="00000000" w:rsidRDefault="00000000" w:rsidRPr="00000000" w14:paraId="000000B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B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Descriptive writing</w:t>
            </w:r>
          </w:p>
          <w:p w:rsidR="00000000" w:rsidDel="00000000" w:rsidP="00000000" w:rsidRDefault="00000000" w:rsidRPr="00000000" w14:paraId="000000B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B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55"/>
        <w:gridCol w:w="12195"/>
        <w:tblGridChange w:id="0">
          <w:tblGrid>
            <w:gridCol w:w="1755"/>
            <w:gridCol w:w="12195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BC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Narrative:</w:t>
            </w:r>
          </w:p>
          <w:p w:rsidR="00000000" w:rsidDel="00000000" w:rsidP="00000000" w:rsidRDefault="00000000" w:rsidRPr="00000000" w14:paraId="000000B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plot line and begin to show cohesion between the beginning, middle and end </w:t>
            </w:r>
          </w:p>
          <w:p w:rsidR="00000000" w:rsidDel="00000000" w:rsidP="00000000" w:rsidRDefault="00000000" w:rsidRPr="00000000" w14:paraId="000000B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start paragraphing to section the story </w:t>
            </w:r>
          </w:p>
          <w:p w:rsidR="00000000" w:rsidDel="00000000" w:rsidP="00000000" w:rsidRDefault="00000000" w:rsidRPr="00000000" w14:paraId="000000C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Written description of character including describing their personality using expanded noun phrases. </w:t>
            </w:r>
          </w:p>
          <w:p w:rsidR="00000000" w:rsidDel="00000000" w:rsidP="00000000" w:rsidRDefault="00000000" w:rsidRPr="00000000" w14:paraId="000000C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Describe the setting using a range of adjectives and adverbs. </w:t>
            </w:r>
          </w:p>
          <w:p w:rsidR="00000000" w:rsidDel="00000000" w:rsidP="00000000" w:rsidRDefault="00000000" w:rsidRPr="00000000" w14:paraId="000000C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Show an awareness of the reader by writing in a specific style. </w:t>
            </w:r>
          </w:p>
          <w:p w:rsidR="00000000" w:rsidDel="00000000" w:rsidP="00000000" w:rsidRDefault="00000000" w:rsidRPr="00000000" w14:paraId="000000C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a consistent tense.</w:t>
            </w:r>
          </w:p>
          <w:p w:rsidR="00000000" w:rsidDel="00000000" w:rsidP="00000000" w:rsidRDefault="00000000" w:rsidRPr="00000000" w14:paraId="000000C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Recount:</w:t>
            </w:r>
          </w:p>
          <w:p w:rsidR="00000000" w:rsidDel="00000000" w:rsidP="00000000" w:rsidRDefault="00000000" w:rsidRPr="00000000" w14:paraId="000000C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simple recounts linked to topics of interest/study or personal experience </w:t>
            </w:r>
          </w:p>
          <w:p w:rsidR="00000000" w:rsidDel="00000000" w:rsidP="00000000" w:rsidRDefault="00000000" w:rsidRPr="00000000" w14:paraId="000000C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Understand order of events and begin to write in chronological order</w:t>
            </w:r>
          </w:p>
          <w:p w:rsidR="00000000" w:rsidDel="00000000" w:rsidP="00000000" w:rsidRDefault="00000000" w:rsidRPr="00000000" w14:paraId="000000C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Begin to use sequencing within writing</w:t>
            </w:r>
          </w:p>
          <w:p w:rsidR="00000000" w:rsidDel="00000000" w:rsidP="00000000" w:rsidRDefault="00000000" w:rsidRPr="00000000" w14:paraId="000000C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Include ‘who, what, when’ to add detail to recount </w:t>
            </w:r>
          </w:p>
          <w:p w:rsidR="00000000" w:rsidDel="00000000" w:rsidP="00000000" w:rsidRDefault="00000000" w:rsidRPr="00000000" w14:paraId="000000C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about the 5 senses</w:t>
            </w:r>
          </w:p>
          <w:p w:rsidR="00000000" w:rsidDel="00000000" w:rsidP="00000000" w:rsidRDefault="00000000" w:rsidRPr="00000000" w14:paraId="000000C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Use descriptive language and begin to write about feelings </w:t>
            </w:r>
          </w:p>
          <w:p w:rsidR="00000000" w:rsidDel="00000000" w:rsidP="00000000" w:rsidRDefault="00000000" w:rsidRPr="00000000" w14:paraId="000000C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Formality is discussed </w:t>
            </w:r>
          </w:p>
          <w:p w:rsidR="00000000" w:rsidDel="00000000" w:rsidP="00000000" w:rsidRDefault="00000000" w:rsidRPr="00000000" w14:paraId="000000C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consistently in the past tense </w:t>
            </w:r>
          </w:p>
          <w:p w:rsidR="00000000" w:rsidDel="00000000" w:rsidP="00000000" w:rsidRDefault="00000000" w:rsidRPr="00000000" w14:paraId="000000C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the first person </w:t>
            </w:r>
          </w:p>
          <w:p w:rsidR="00000000" w:rsidDel="00000000" w:rsidP="00000000" w:rsidRDefault="00000000" w:rsidRPr="00000000" w14:paraId="000000C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expanded noun phrases and adverbs to add detail and interest to recounts.</w:t>
            </w:r>
          </w:p>
          <w:p w:rsidR="00000000" w:rsidDel="00000000" w:rsidP="00000000" w:rsidRDefault="00000000" w:rsidRPr="00000000" w14:paraId="000000D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D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explore literary techniques such as repetition, alliteration, rhythm, rhyme </w:t>
            </w:r>
          </w:p>
          <w:p w:rsidR="00000000" w:rsidDel="00000000" w:rsidP="00000000" w:rsidRDefault="00000000" w:rsidRPr="00000000" w14:paraId="000000D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Introduce visual effects e.g. simile (like/ as), repeated patterns and repetition</w:t>
            </w:r>
          </w:p>
          <w:p w:rsidR="00000000" w:rsidDel="00000000" w:rsidP="00000000" w:rsidRDefault="00000000" w:rsidRPr="00000000" w14:paraId="000000D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Aim to use a range of literary techniques and introduce onomatopoeia </w:t>
            </w:r>
          </w:p>
          <w:p w:rsidR="00000000" w:rsidDel="00000000" w:rsidP="00000000" w:rsidRDefault="00000000" w:rsidRPr="00000000" w14:paraId="000000D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similes and introduce visual effects e.g. personification and metaphor </w:t>
            </w:r>
          </w:p>
          <w:p w:rsidR="00000000" w:rsidDel="00000000" w:rsidP="00000000" w:rsidRDefault="00000000" w:rsidRPr="00000000" w14:paraId="000000D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Carefully select verbs and adjectives for impact.</w:t>
            </w:r>
          </w:p>
          <w:p w:rsidR="00000000" w:rsidDel="00000000" w:rsidP="00000000" w:rsidRDefault="00000000" w:rsidRPr="00000000" w14:paraId="000000D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Non-chronological report: </w:t>
            </w:r>
          </w:p>
          <w:p w:rsidR="00000000" w:rsidDel="00000000" w:rsidP="00000000" w:rsidRDefault="00000000" w:rsidRPr="00000000" w14:paraId="000000D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topic vocabulary </w:t>
            </w:r>
          </w:p>
          <w:p w:rsidR="00000000" w:rsidDel="00000000" w:rsidP="00000000" w:rsidRDefault="00000000" w:rsidRPr="00000000" w14:paraId="000000D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Label and caption pictures / photos</w:t>
            </w:r>
          </w:p>
          <w:p w:rsidR="00000000" w:rsidDel="00000000" w:rsidP="00000000" w:rsidRDefault="00000000" w:rsidRPr="00000000" w14:paraId="000000D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organise fact file in an appropriate layout with key features of a non-chronological report e.g title, subheadings etc </w:t>
            </w:r>
          </w:p>
          <w:p w:rsidR="00000000" w:rsidDel="00000000" w:rsidP="00000000" w:rsidRDefault="00000000" w:rsidRPr="00000000" w14:paraId="000000D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organise information in a logical way with paragraphs of writing that relate clearly to the sub-headings. </w:t>
            </w:r>
          </w:p>
          <w:p w:rsidR="00000000" w:rsidDel="00000000" w:rsidP="00000000" w:rsidRDefault="00000000" w:rsidRPr="00000000" w14:paraId="000000D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questions for sub-headings </w:t>
            </w:r>
          </w:p>
          <w:p w:rsidR="00000000" w:rsidDel="00000000" w:rsidP="00000000" w:rsidRDefault="00000000" w:rsidRPr="00000000" w14:paraId="000000D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a wide range of conjunctions to add further detail to facts. </w:t>
            </w:r>
          </w:p>
          <w:p w:rsidR="00000000" w:rsidDel="00000000" w:rsidP="00000000" w:rsidRDefault="00000000" w:rsidRPr="00000000" w14:paraId="000000D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paragraphs </w:t>
            </w:r>
          </w:p>
          <w:p w:rsidR="00000000" w:rsidDel="00000000" w:rsidP="00000000" w:rsidRDefault="00000000" w:rsidRPr="00000000" w14:paraId="000000E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topic vocabulary </w:t>
            </w:r>
          </w:p>
          <w:p w:rsidR="00000000" w:rsidDel="00000000" w:rsidP="00000000" w:rsidRDefault="00000000" w:rsidRPr="00000000" w14:paraId="000000E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purpose of the report</w:t>
            </w:r>
          </w:p>
          <w:p w:rsidR="00000000" w:rsidDel="00000000" w:rsidP="00000000" w:rsidRDefault="00000000" w:rsidRPr="00000000" w14:paraId="000000E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Newspaper report:</w:t>
            </w:r>
          </w:p>
          <w:p w:rsidR="00000000" w:rsidDel="00000000" w:rsidP="00000000" w:rsidRDefault="00000000" w:rsidRPr="00000000" w14:paraId="000000E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Verbally order events - Use first, next, then, after that correctly. </w:t>
            </w:r>
          </w:p>
          <w:p w:rsidR="00000000" w:rsidDel="00000000" w:rsidP="00000000" w:rsidRDefault="00000000" w:rsidRPr="00000000" w14:paraId="000000E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write factual statements about who, what happened, where.</w:t>
            </w:r>
          </w:p>
          <w:p w:rsidR="00000000" w:rsidDel="00000000" w:rsidP="00000000" w:rsidRDefault="00000000" w:rsidRPr="00000000" w14:paraId="000000E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Include features of a newspaper report e.g headline</w:t>
            </w:r>
          </w:p>
          <w:p w:rsidR="00000000" w:rsidDel="00000000" w:rsidP="00000000" w:rsidRDefault="00000000" w:rsidRPr="00000000" w14:paraId="000000E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factual statements about who, what happened, where and when. </w:t>
            </w:r>
          </w:p>
          <w:p w:rsidR="00000000" w:rsidDel="00000000" w:rsidP="00000000" w:rsidRDefault="00000000" w:rsidRPr="00000000" w14:paraId="000000E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use formal language and vocabulary. </w:t>
            </w:r>
          </w:p>
          <w:p w:rsidR="00000000" w:rsidDel="00000000" w:rsidP="00000000" w:rsidRDefault="00000000" w:rsidRPr="00000000" w14:paraId="000000E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Aim to keep events in order using sentence starts </w:t>
            </w:r>
          </w:p>
          <w:p w:rsidR="00000000" w:rsidDel="00000000" w:rsidP="00000000" w:rsidRDefault="00000000" w:rsidRPr="00000000" w14:paraId="000000E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Show an awareness of the reader by using features such as rhetorical questions etc </w:t>
            </w:r>
          </w:p>
          <w:p w:rsidR="00000000" w:rsidDel="00000000" w:rsidP="00000000" w:rsidRDefault="00000000" w:rsidRPr="00000000" w14:paraId="000000E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use of quotes • Use features of a news report e.g catchy headline, sub– headings etc. </w:t>
            </w:r>
          </w:p>
          <w:p w:rsidR="00000000" w:rsidDel="00000000" w:rsidP="00000000" w:rsidRDefault="00000000" w:rsidRPr="00000000" w14:paraId="000000E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Bring the report to a close with a conclusion or “finish”.</w:t>
            </w:r>
          </w:p>
          <w:p w:rsidR="00000000" w:rsidDel="00000000" w:rsidP="00000000" w:rsidRDefault="00000000" w:rsidRPr="00000000" w14:paraId="000000E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Instructions:</w:t>
            </w:r>
          </w:p>
          <w:p w:rsidR="00000000" w:rsidDel="00000000" w:rsidP="00000000" w:rsidRDefault="00000000" w:rsidRPr="00000000" w14:paraId="000000E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each instruction on a different line </w:t>
            </w:r>
          </w:p>
          <w:p w:rsidR="00000000" w:rsidDel="00000000" w:rsidP="00000000" w:rsidRDefault="00000000" w:rsidRPr="00000000" w14:paraId="000000F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Sequence instructions in the correct order, beginning to use numbers</w:t>
            </w:r>
          </w:p>
          <w:p w:rsidR="00000000" w:rsidDel="00000000" w:rsidP="00000000" w:rsidRDefault="00000000" w:rsidRPr="00000000" w14:paraId="000000F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time adverbials to sequence and order instructions </w:t>
            </w:r>
          </w:p>
          <w:p w:rsidR="00000000" w:rsidDel="00000000" w:rsidP="00000000" w:rsidRDefault="00000000" w:rsidRPr="00000000" w14:paraId="000000F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add precise language to improve instructions</w:t>
            </w:r>
          </w:p>
          <w:p w:rsidR="00000000" w:rsidDel="00000000" w:rsidP="00000000" w:rsidRDefault="00000000" w:rsidRPr="00000000" w14:paraId="000000F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imperative (bossy) verbs</w:t>
            </w:r>
          </w:p>
          <w:p w:rsidR="00000000" w:rsidDel="00000000" w:rsidP="00000000" w:rsidRDefault="00000000" w:rsidRPr="00000000" w14:paraId="000000F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Emphasis on the sequencing of events (numbers, bullet points, adverbials) </w:t>
            </w:r>
          </w:p>
          <w:p w:rsidR="00000000" w:rsidDel="00000000" w:rsidP="00000000" w:rsidRDefault="00000000" w:rsidRPr="00000000" w14:paraId="000000F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Know the purpose and language is chosen carefully </w:t>
            </w:r>
          </w:p>
          <w:p w:rsidR="00000000" w:rsidDel="00000000" w:rsidP="00000000" w:rsidRDefault="00000000" w:rsidRPr="00000000" w14:paraId="000000F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Different audiences are explored</w:t>
            </w:r>
          </w:p>
          <w:p w:rsidR="00000000" w:rsidDel="00000000" w:rsidP="00000000" w:rsidRDefault="00000000" w:rsidRPr="00000000" w14:paraId="000000F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instructions continuing to use numbers correctly </w:t>
            </w:r>
          </w:p>
          <w:p w:rsidR="00000000" w:rsidDel="00000000" w:rsidP="00000000" w:rsidRDefault="00000000" w:rsidRPr="00000000" w14:paraId="000000F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Create and use an introduction </w:t>
            </w:r>
          </w:p>
          <w:p w:rsidR="00000000" w:rsidDel="00000000" w:rsidP="00000000" w:rsidRDefault="00000000" w:rsidRPr="00000000" w14:paraId="000000F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captions, pictures, diagrams and labels </w:t>
            </w:r>
          </w:p>
          <w:p w:rsidR="00000000" w:rsidDel="00000000" w:rsidP="00000000" w:rsidRDefault="00000000" w:rsidRPr="00000000" w14:paraId="000000F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precise language to improve instruction as well as subject specific vocabulary </w:t>
            </w:r>
          </w:p>
          <w:p w:rsidR="00000000" w:rsidDel="00000000" w:rsidP="00000000" w:rsidRDefault="00000000" w:rsidRPr="00000000" w14:paraId="000000F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commands with imperative verbs -Use adverbs to add detail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FC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Formation of nouns using a range of prefixes [for example super–, anti–, auto–] </w:t>
            </w:r>
          </w:p>
          <w:p w:rsidR="00000000" w:rsidDel="00000000" w:rsidP="00000000" w:rsidRDefault="00000000" w:rsidRPr="00000000" w14:paraId="000000F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the forms a or an according to whether the next word begins with a consonant or a vowel [for example, a rock, an open box] </w:t>
            </w:r>
          </w:p>
          <w:p w:rsidR="00000000" w:rsidDel="00000000" w:rsidP="00000000" w:rsidRDefault="00000000" w:rsidRPr="00000000" w14:paraId="000000F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Word families based on common words, showing how words are related in form and meaning [for example, solve, solution, solver, dissolve, insoluble]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0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10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Expressing time, place and cause using conjunctions [for example, when, before, after, while, so, because], adverbs [for example, then, next, soon, therefore], or prepositions [for example, before, after, during, in, because of]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2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Grammar</w:t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Introduction to paragraphs as a way to group related material </w:t>
            </w:r>
          </w:p>
          <w:p w:rsidR="00000000" w:rsidDel="00000000" w:rsidP="00000000" w:rsidRDefault="00000000" w:rsidRPr="00000000" w14:paraId="0000010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Headings and sub-headings to aid presentation </w:t>
            </w:r>
          </w:p>
          <w:p w:rsidR="00000000" w:rsidDel="00000000" w:rsidP="00000000" w:rsidRDefault="00000000" w:rsidRPr="00000000" w14:paraId="0000010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the present perfect form of verbs instead of the simple past [for example, He has gone out to play contrasted with He went out to play]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6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10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capital letters, full stops, question marks and exclamation marks to demarcate sentences </w:t>
            </w:r>
          </w:p>
          <w:p w:rsidR="00000000" w:rsidDel="00000000" w:rsidP="00000000" w:rsidRDefault="00000000" w:rsidRPr="00000000" w14:paraId="0000010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Commas to separate items in a list </w:t>
            </w:r>
          </w:p>
          <w:p w:rsidR="00000000" w:rsidDel="00000000" w:rsidP="00000000" w:rsidRDefault="00000000" w:rsidRPr="00000000" w14:paraId="0000010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Apostrophes to mark where letters are missing in spelling and to mark singular possession in nouns [for example, the girl’s name]</w:t>
            </w:r>
          </w:p>
          <w:p w:rsidR="00000000" w:rsidDel="00000000" w:rsidP="00000000" w:rsidRDefault="00000000" w:rsidRPr="00000000" w14:paraId="0000010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Introduction to inverted commas to punctuate direct speech</w:t>
            </w:r>
          </w:p>
        </w:tc>
      </w:tr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0B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Terminology </w:t>
            </w:r>
          </w:p>
        </w:tc>
        <w:tc>
          <w:tcPr/>
          <w:p w:rsidR="00000000" w:rsidDel="00000000" w:rsidP="00000000" w:rsidRDefault="00000000" w:rsidRPr="00000000" w14:paraId="0000010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preposition, conjunction word family, prefix, clause, subordinate clause, direct speech, consonant, consonant letter, vowel, vowel letter, inverted commas (or ‘speech marks’)</w:t>
            </w:r>
          </w:p>
        </w:tc>
      </w:tr>
    </w:tbl>
    <w:p w:rsidR="00000000" w:rsidDel="00000000" w:rsidP="00000000" w:rsidRDefault="00000000" w:rsidRPr="00000000" w14:paraId="0000010D">
      <w:pPr>
        <w:rPr/>
      </w:pPr>
      <w:r w:rsidDel="00000000" w:rsidR="00000000" w:rsidRPr="00000000">
        <w:rPr>
          <w:rtl w:val="0"/>
        </w:rPr>
      </w:r>
    </w:p>
    <w:sectPr>
      <w:headerReference r:id="rId15" w:type="default"/>
      <w:pgSz w:h="11900" w:w="16840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urier New"/>
  <w:font w:name="Lexend Light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  <w:font w:name="Lexend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E81CB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3173E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173E1"/>
  </w:style>
  <w:style w:type="paragraph" w:styleId="Footer">
    <w:name w:val="footer"/>
    <w:basedOn w:val="Normal"/>
    <w:link w:val="FooterChar"/>
    <w:uiPriority w:val="99"/>
    <w:unhideWhenUsed w:val="1"/>
    <w:rsid w:val="003173E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173E1"/>
  </w:style>
  <w:style w:type="paragraph" w:styleId="ListParagraph">
    <w:name w:val="List Paragraph"/>
    <w:basedOn w:val="Normal"/>
    <w:uiPriority w:val="34"/>
    <w:qFormat w:val="1"/>
    <w:rsid w:val="00C81CA9"/>
    <w:pPr>
      <w:ind w:left="720"/>
      <w:contextualSpacing w:val="1"/>
    </w:pPr>
  </w:style>
  <w:style w:type="table" w:styleId="a" w:customStyle="1">
    <w:basedOn w:val="TableNormal"/>
    <w:tblPr>
      <w:tblStyleRowBandSize w:val="1"/>
      <w:tblStyleColBandSize w:val="1"/>
    </w:tblPr>
  </w:style>
  <w:style w:type="table" w:styleId="a0" w:customStyle="1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 w:val="1"/>
    <w:rsid w:val="006034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60349E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C2991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athelney-primary-school.primarysite.media/media/the-adventures-of-the-egg-box-dragon-by-richard-ad" TargetMode="External"/><Relationship Id="rId10" Type="http://schemas.openxmlformats.org/officeDocument/2006/relationships/hyperlink" Target="https://www.literacyshed.com/the-other-cultures-shed.html" TargetMode="External"/><Relationship Id="rId13" Type="http://schemas.openxmlformats.org/officeDocument/2006/relationships/hyperlink" Target="https://www.literacyshed.com/for-the-birds.html" TargetMode="External"/><Relationship Id="rId12" Type="http://schemas.openxmlformats.org/officeDocument/2006/relationships/hyperlink" Target="https://www.youtube.com/watch?v=Gboe9eY6-1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fliphtml5.com/zcjyw/gash/basic" TargetMode="External"/><Relationship Id="rId15" Type="http://schemas.openxmlformats.org/officeDocument/2006/relationships/header" Target="header1.xml"/><Relationship Id="rId14" Type="http://schemas.openxmlformats.org/officeDocument/2006/relationships/hyperlink" Target="https://www.youtube.com/watch?v=M95iQAokr0c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davidtazzyman.com/what-makes-me-a-me/0b9fu0tuoe8n4y607fofo0535wwh7z" TargetMode="External"/><Relationship Id="rId8" Type="http://schemas.openxmlformats.org/officeDocument/2006/relationships/hyperlink" Target="https://www.youtube.com/watch?v=W6wIEp-M4t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Light-regular.ttf"/><Relationship Id="rId2" Type="http://schemas.openxmlformats.org/officeDocument/2006/relationships/font" Target="fonts/LexendLight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Relationship Id="rId5" Type="http://schemas.openxmlformats.org/officeDocument/2006/relationships/font" Target="fonts/Lexend-regular.ttf"/><Relationship Id="rId6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5PgFI7I8c3o6FkZ5yEt7FczKWg==">CgMxLjA4AHIhMVlmQWNoM1FERlE2YXNLNTBYNlMzc3VkRTFfbm9zbVFy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2022-09-06T08:31:00Z</dcterms:created>
  <dc:creator>Microsoft Office User</dc:creator>
</cp:coreProperties>
</file>